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85" w:rsidRDefault="00CD4720" w:rsidP="00645100">
      <w:pPr>
        <w:pStyle w:val="a3"/>
        <w:shd w:val="clear" w:color="auto" w:fill="FFFFFF"/>
        <w:spacing w:before="0" w:beforeAutospacing="0" w:after="0" w:afterAutospacing="0" w:line="276" w:lineRule="auto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Памятка «</w:t>
      </w:r>
      <w:r w:rsidR="00657785" w:rsidRPr="00CD4720">
        <w:rPr>
          <w:rStyle w:val="a4"/>
          <w:color w:val="000000"/>
          <w:sz w:val="28"/>
          <w:szCs w:val="28"/>
        </w:rPr>
        <w:t>Правила пожарной безопасности в быту</w:t>
      </w:r>
      <w:r>
        <w:rPr>
          <w:rStyle w:val="a4"/>
          <w:color w:val="000000"/>
          <w:sz w:val="28"/>
          <w:szCs w:val="28"/>
        </w:rPr>
        <w:t>»</w:t>
      </w:r>
    </w:p>
    <w:p w:rsidR="00645100" w:rsidRPr="00CD4720" w:rsidRDefault="00645100" w:rsidP="00645100">
      <w:pPr>
        <w:pStyle w:val="a3"/>
        <w:shd w:val="clear" w:color="auto" w:fill="FFFFFF"/>
        <w:spacing w:before="0" w:beforeAutospacing="0" w:after="0" w:afterAutospacing="0" w:line="276" w:lineRule="auto"/>
        <w:ind w:right="74"/>
        <w:jc w:val="center"/>
        <w:rPr>
          <w:rStyle w:val="a4"/>
          <w:color w:val="000000"/>
          <w:sz w:val="28"/>
          <w:szCs w:val="28"/>
        </w:rPr>
      </w:pPr>
    </w:p>
    <w:p w:rsidR="00657785" w:rsidRPr="00CD4720" w:rsidRDefault="00CD4720" w:rsidP="00645100">
      <w:pPr>
        <w:pStyle w:val="a3"/>
        <w:shd w:val="clear" w:color="auto" w:fill="FFFFFF"/>
        <w:spacing w:before="0" w:beforeAutospacing="0" w:after="0" w:afterAutospacing="0" w:line="276" w:lineRule="auto"/>
        <w:ind w:right="74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</w:t>
      </w:r>
      <w:r w:rsidR="00657785" w:rsidRPr="00CD4720">
        <w:rPr>
          <w:rStyle w:val="a4"/>
          <w:color w:val="000000"/>
          <w:sz w:val="28"/>
          <w:szCs w:val="28"/>
        </w:rPr>
        <w:t>сновные требования правил пожарной безопасности: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>- не оставляйте без присмотра включенные в электросеть бытовые электроприборы;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 xml:space="preserve">- следите за исправностью электропроводки, не пользуйтесь поврежденными электроприборами, </w:t>
      </w:r>
      <w:proofErr w:type="spellStart"/>
      <w:r w:rsidRPr="00CD4720">
        <w:rPr>
          <w:color w:val="000000"/>
          <w:sz w:val="28"/>
          <w:szCs w:val="28"/>
        </w:rPr>
        <w:t>электророзетками</w:t>
      </w:r>
      <w:proofErr w:type="spellEnd"/>
      <w:r w:rsidRPr="00CD4720">
        <w:rPr>
          <w:color w:val="000000"/>
          <w:sz w:val="28"/>
          <w:szCs w:val="28"/>
        </w:rPr>
        <w:t>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 xml:space="preserve">- не </w:t>
      </w:r>
      <w:r w:rsidR="00CD4720">
        <w:rPr>
          <w:color w:val="000000"/>
          <w:sz w:val="28"/>
          <w:szCs w:val="28"/>
        </w:rPr>
        <w:t>зло</w:t>
      </w:r>
      <w:r w:rsidRPr="00CD4720">
        <w:rPr>
          <w:color w:val="000000"/>
          <w:sz w:val="28"/>
          <w:szCs w:val="28"/>
        </w:rPr>
        <w:t>употребляйте спиртны</w:t>
      </w:r>
      <w:r w:rsidR="00CD4720">
        <w:rPr>
          <w:color w:val="000000"/>
          <w:sz w:val="28"/>
          <w:szCs w:val="28"/>
        </w:rPr>
        <w:t>ми</w:t>
      </w:r>
      <w:r w:rsidRPr="00CD4720">
        <w:rPr>
          <w:color w:val="000000"/>
          <w:sz w:val="28"/>
          <w:szCs w:val="28"/>
        </w:rPr>
        <w:t xml:space="preserve"> напитк</w:t>
      </w:r>
      <w:r w:rsidR="00CD4720">
        <w:rPr>
          <w:color w:val="000000"/>
          <w:sz w:val="28"/>
          <w:szCs w:val="28"/>
        </w:rPr>
        <w:t>ами</w:t>
      </w:r>
      <w:r w:rsidRPr="00CD4720">
        <w:rPr>
          <w:color w:val="000000"/>
          <w:sz w:val="28"/>
          <w:szCs w:val="28"/>
        </w:rPr>
        <w:t xml:space="preserve"> и не курите в постели;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 xml:space="preserve">- не включайте в одну </w:t>
      </w:r>
      <w:proofErr w:type="spellStart"/>
      <w:r w:rsidRPr="00CD4720">
        <w:rPr>
          <w:color w:val="000000"/>
          <w:sz w:val="28"/>
          <w:szCs w:val="28"/>
        </w:rPr>
        <w:t>электророзетку</w:t>
      </w:r>
      <w:proofErr w:type="spellEnd"/>
      <w:r w:rsidRPr="00CD4720">
        <w:rPr>
          <w:color w:val="000000"/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>- не пользуйтесь в помещении источниками открытого огня;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>- не оставляйте без присмотра электронагревательные приборы;</w:t>
      </w:r>
    </w:p>
    <w:p w:rsidR="00657785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color w:val="000000"/>
          <w:sz w:val="28"/>
          <w:szCs w:val="28"/>
        </w:rPr>
      </w:pPr>
      <w:r w:rsidRPr="00CD4720">
        <w:rPr>
          <w:color w:val="000000"/>
          <w:sz w:val="28"/>
          <w:szCs w:val="28"/>
        </w:rPr>
        <w:t>- не оставляйте без присмотра топящиеся печи;</w:t>
      </w:r>
    </w:p>
    <w:p w:rsidR="00F15367" w:rsidRPr="00CD4720" w:rsidRDefault="00657785" w:rsidP="00645100">
      <w:pPr>
        <w:pStyle w:val="a3"/>
        <w:shd w:val="clear" w:color="auto" w:fill="FFFFFF"/>
        <w:spacing w:before="0" w:beforeAutospacing="0" w:after="0" w:afterAutospacing="0" w:line="276" w:lineRule="auto"/>
        <w:ind w:left="75" w:right="74"/>
        <w:jc w:val="both"/>
        <w:rPr>
          <w:sz w:val="28"/>
          <w:szCs w:val="28"/>
        </w:rPr>
      </w:pPr>
      <w:r w:rsidRPr="00CD4720">
        <w:rPr>
          <w:color w:val="000000"/>
          <w:sz w:val="28"/>
          <w:szCs w:val="28"/>
        </w:rPr>
        <w:t>- не используйте для розжига печей легковоспламеняющиеся и горючие жидкости. </w:t>
      </w:r>
    </w:p>
    <w:p w:rsid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квартирах балкон используют в двух случаях: как дополнительное место для складирования вещей и как место для курения. При этом никто не задумывается о том, что </w:t>
      </w:r>
      <w:r w:rsidR="00CD4720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брошенная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непотушенная сигарета может стать причиной крупного пожара. </w:t>
      </w:r>
    </w:p>
    <w:p w:rsidR="00645100" w:rsidRDefault="00645100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делать, чтобы не допустить пожар на балконе? Необходимо соблюдать меры предосторожности:</w:t>
      </w:r>
    </w:p>
    <w:p w:rsidR="00F67476" w:rsidRPr="00CD4720" w:rsidRDefault="00CD4720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67476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загромождать балконы вещами, старой мебелью, макулатурой и другими предметами, которые могут послужить источником загорания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67476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476" w:rsidRPr="00CD4720" w:rsidRDefault="00CD4720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F67476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 всегда свободными пожарные люки и лестницы — это спасет вашу жизнь во время пожара; </w:t>
      </w:r>
    </w:p>
    <w:p w:rsidR="00F67476" w:rsidRPr="00CD4720" w:rsidRDefault="00CD4720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67476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держать закрытой дверь на балкон, чтобы малолетние дети не могли в ваше отсутствие баловаться там с огнем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67476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476" w:rsidRDefault="00CD4720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F67476"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полностью себя обезопасить, уходя из квартиры, закрывайте форточки и балконные рамы. </w:t>
      </w:r>
    </w:p>
    <w:p w:rsidR="00645100" w:rsidRPr="00CD4720" w:rsidRDefault="00645100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всё же случился пожар?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запах дыма, незамедлительно позвоните по телефонам вызова пожарной охраны 101 или 112.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пожар небольшой, попытайтесь потушить его любыми подручными средствами, так как огонь в подобных случаях быстро распространяется в 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квартиры верхних этажей и безопасность многих людей оказывается под угрозой.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 что под балконом нет людей или автомашин, можно выбросить загоревшиеся вещи вниз, предварительно оповестив прохожих.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нескольких минут вы не можете справиться с огнём, немедленно покиньте квартиру. При этом обязательно плотно закройте дверь на балкон и форточки, чтобы пожар не перекинулся в комнату, и выведите из квартиры на площадку людей.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при задымлении и видимости менее 10 м, входить в зону задымления </w:t>
      </w:r>
      <w:r w:rsidRPr="00CD4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опасно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нос и рот мокрой повязкой (шарф, платок) для защиты от угарного газа.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Набросьте на себя смоченный водой кусок плотной ткани, мокрое покрывало, пальто, плащ.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в задымленное помещение открывайте осторожно, избегая вспышки пламени от быстрого притока свежего воздуха.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сильно задымленном помещении двигайтесь ползком или пригнувшись, придерживаясь для ориентировки стен.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помещений </w:t>
      </w:r>
      <w:r w:rsidR="0064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люди, </w:t>
      </w:r>
      <w:r w:rsidR="00DC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зачастую,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ищут спасения от огня в коридорах на лестничных клетках и даже на чердаках. Дети чаще всего прячутся под кровати, диваны, столы, шкафы и на зов в больш</w:t>
      </w:r>
      <w:r w:rsid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инстве 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откликаются.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пострадавшем загорелась одежда – набросьте на него мокрое или даже сухое покрывало и плотно прижмите его к телу для прекращения доступа воздуха, а значит и прекращения горения. Не тушите одежду на человеке с помощью огнетушителя – возможен химический ожог тела.</w:t>
      </w:r>
    </w:p>
    <w:p w:rsidR="00F67476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одежда загорелась на вас, как можно скорее снимите ее или потушите, прижимаясь к полу, стене, земле. Категорически запрещается бежать в горящей одежде – пламя только усиливается.</w:t>
      </w:r>
    </w:p>
    <w:p w:rsidR="00DC2E2D" w:rsidRPr="00CD4720" w:rsidRDefault="00DC2E2D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НИКОГДА НЕ НУЖНО ДЕЛАТЬ ПРИ ПОЖАРЕ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бороться с пламенем самостоятельно, не вызвав при этом пожарных. Если вы не справились с огнем за несколько секунд, его распространение приведет к большому пожару. А отсутствие специальных средств защиты от огня может привести не только к ожогам, </w:t>
      </w:r>
      <w:r w:rsidR="003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к смерти.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пытаться выйти через задымленной коридор или лестницу, дым очень токсичен, горячие газы могут обжечь легкие, при этом вы рискуете потерять сознание, и надежда на спасение сведется к минимуму. При 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концентрации окиси углерода 1%</w:t>
      </w:r>
      <w:r w:rsidR="003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воздухе смерть наступает через 1- 2 минуты.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Спускаться из горящей квартиры по водосточным трубам или при помощи связанных между собой простыней, веревок – опасно, падения почти всегда неизбежно.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из окон тоже не выход, каждый второй прыжок, начиная с четвертого этажа – смертелен.</w:t>
      </w:r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пожара не допускается открывать окна, дополнительный приток воздуха только усилит горение.</w:t>
      </w:r>
    </w:p>
    <w:p w:rsidR="00F67476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 том, что первый враг для вас не огонь, а дым, который слепит и душит. </w:t>
      </w:r>
    </w:p>
    <w:p w:rsidR="00DC2E2D" w:rsidRPr="00CD4720" w:rsidRDefault="00DC2E2D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7476" w:rsidRPr="00CD4720" w:rsidRDefault="00F67476" w:rsidP="00645100">
      <w:pPr>
        <w:shd w:val="clear" w:color="auto" w:fill="FFFFFF"/>
        <w:spacing w:after="0" w:line="276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происшествия незамедлительно звоните по телефонам - «101» и «112»!</w:t>
      </w:r>
    </w:p>
    <w:p w:rsidR="00F67476" w:rsidRPr="00CD4720" w:rsidRDefault="00F67476">
      <w:pPr>
        <w:rPr>
          <w:rFonts w:ascii="Times New Roman" w:hAnsi="Times New Roman" w:cs="Times New Roman"/>
          <w:sz w:val="28"/>
          <w:szCs w:val="28"/>
        </w:rPr>
      </w:pPr>
    </w:p>
    <w:p w:rsidR="00036DED" w:rsidRPr="00CD4720" w:rsidRDefault="00036DED">
      <w:pPr>
        <w:rPr>
          <w:rFonts w:ascii="Times New Roman" w:hAnsi="Times New Roman" w:cs="Times New Roman"/>
          <w:sz w:val="28"/>
          <w:szCs w:val="28"/>
        </w:rPr>
      </w:pPr>
    </w:p>
    <w:p w:rsidR="00036DED" w:rsidRPr="00CD4720" w:rsidRDefault="00036DED" w:rsidP="00036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/>
    </w:p>
    <w:p w:rsidR="00036DED" w:rsidRPr="00CD4720" w:rsidRDefault="00036DED" w:rsidP="00036DED">
      <w:pPr>
        <w:rPr>
          <w:rFonts w:ascii="Times New Roman" w:hAnsi="Times New Roman" w:cs="Times New Roman"/>
          <w:sz w:val="28"/>
          <w:szCs w:val="28"/>
        </w:rPr>
      </w:pPr>
    </w:p>
    <w:sectPr w:rsidR="00036DED" w:rsidRPr="00CD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5"/>
    <w:rsid w:val="00036DED"/>
    <w:rsid w:val="00381EDD"/>
    <w:rsid w:val="003E6C4A"/>
    <w:rsid w:val="00645100"/>
    <w:rsid w:val="00657785"/>
    <w:rsid w:val="0097043A"/>
    <w:rsid w:val="00CD4720"/>
    <w:rsid w:val="00DC2E2D"/>
    <w:rsid w:val="00F15367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D919"/>
  <w15:chartTrackingRefBased/>
  <w15:docId w15:val="{D820A9C8-82DB-422D-B505-51F41BB4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7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36D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DED"/>
  </w:style>
  <w:style w:type="paragraph" w:styleId="a6">
    <w:name w:val="Balloon Text"/>
    <w:basedOn w:val="a"/>
    <w:link w:val="a7"/>
    <w:uiPriority w:val="99"/>
    <w:semiHidden/>
    <w:unhideWhenUsed/>
    <w:rsid w:val="0064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.mchs.gov.ru/pressroom/news/item/6175995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khabsmi</dc:creator>
  <cp:keywords/>
  <dc:description/>
  <cp:lastModifiedBy>Гудков1</cp:lastModifiedBy>
  <cp:revision>7</cp:revision>
  <cp:lastPrinted>2017-12-28T04:37:00Z</cp:lastPrinted>
  <dcterms:created xsi:type="dcterms:W3CDTF">2017-12-28T02:32:00Z</dcterms:created>
  <dcterms:modified xsi:type="dcterms:W3CDTF">2017-12-28T04:40:00Z</dcterms:modified>
</cp:coreProperties>
</file>